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tbl>
      <w:tblPr>
        <w:tblStyle w:val="944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ind w:lef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О внесении изменени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й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в состав редакционного совета журнала «Местное самоуправление на Алтае», утвержденный постановлением Алтайского краевого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Законода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-тельного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Собрания от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30 ноября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21 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года № 41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5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tcBorders>
              <w:left w:val="none" w:color="000000" w:sz="4" w:space="0"/>
            </w:tcBorders>
            <w:tcW w:w="4820" w:type="dxa"/>
            <w:textDirection w:val="lrTb"/>
            <w:noWrap w:val="false"/>
          </w:tcPr>
          <w:p>
            <w:pPr>
              <w:ind w:right="-8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                                                    Проект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</w:tr>
    </w:tbl>
    <w:p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right="27" w:firstLine="720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В соответствии с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постановлением  Алтайского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краевого Совета народных депутатов от 7 декабря 2006 года № 701 «Об учреждении средства массовой информации – журнала «Ме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стное самоуправление на Алтае»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Алтайское краевое Законодательное Собрание ПОСТАНОВЛЯЕТ: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right="57" w:firstLine="720"/>
        <w:jc w:val="both"/>
        <w:shd w:val="clear" w:color="auto" w:fill="ffff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1. Включить в </w:t>
      </w:r>
      <w:hyperlink r:id="rId10" w:tooltip="consultantplus://offline/ref=2032BD2004A6A7F60F42515B353EEDA17FD82600DE32C96CD952F8142D900E2298D45345B2AAA8D1D33EBEVC07J" w:history="1">
        <w:r>
          <w:rPr>
            <w:rFonts w:ascii="PT Astra Serif" w:hAnsi="PT Astra Serif" w:eastAsia="PT Astra Serif" w:cs="PT Astra Serif"/>
            <w:sz w:val="28"/>
            <w:szCs w:val="28"/>
          </w:rPr>
          <w:t xml:space="preserve">состав</w:t>
        </w:r>
      </w:hyperlink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редакционного совета журнала «Местное самоуправление на Алтае»: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09"/>
        <w:gridCol w:w="335"/>
        <w:gridCol w:w="5637"/>
      </w:tblGrid>
      <w:tr>
        <w:trPr/>
        <w:tc>
          <w:tcPr>
            <w:tcW w:w="3809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Бондарь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</w:p>
          <w:p>
            <w:pPr>
              <w:ind w:left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  <w:t xml:space="preserve">Ольгу Валерьевну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tcW w:w="335" w:type="dxa"/>
            <w:textDirection w:val="lrTb"/>
            <w:noWrap w:val="false"/>
          </w:tcPr>
          <w:p>
            <w:pPr>
              <w:pStyle w:val="953"/>
              <w:widowControl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-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tcW w:w="5637" w:type="dxa"/>
            <w:textDirection w:val="lrTb"/>
            <w:noWrap w:val="false"/>
          </w:tcPr>
          <w:p>
            <w:pPr>
              <w:pStyle w:val="953"/>
              <w:ind w:right="33"/>
              <w:jc w:val="both"/>
              <w:widowControl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начальника отдела взаимодействия с муниципальными средствами массовой информации управления печати и массовых коммуникаций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Алтайского края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(по согласованию)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.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</w:tr>
    </w:tbl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eastAsia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2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.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Исключить из </w:t>
      </w:r>
      <w:hyperlink r:id="rId11" w:tooltip="consultantplus://offline/ref=2032BD2004A6A7F60F42515B353EEDA17FD82600DE32C96CD952F8142D900E2298D45345B2AAA8D1D33EBEVC07J" w:history="1">
        <w:r>
          <w:rPr>
            <w:rFonts w:ascii="PT Astra Serif" w:hAnsi="PT Astra Serif" w:eastAsia="PT Astra Serif" w:cs="PT Astra Serif"/>
            <w:sz w:val="28"/>
            <w:szCs w:val="28"/>
          </w:rPr>
          <w:t xml:space="preserve">состава</w:t>
        </w:r>
      </w:hyperlink>
      <w:r>
        <w:rPr>
          <w:rFonts w:ascii="PT Astra Serif" w:hAnsi="PT Astra Serif" w:eastAsia="PT Astra Serif" w:cs="PT Astra Serif"/>
          <w:sz w:val="28"/>
          <w:szCs w:val="28"/>
        </w:rPr>
        <w:t xml:space="preserve"> редакционного совета журнала «Местное самоуправление на Алтае»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Дудкину Светлану Николаевну,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Микурова Олега Ивановича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3. Настоящее постановление вступает в силу со дня его принятия.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954"/>
        <w:ind w:firstLine="0"/>
        <w:rPr>
          <w:rFonts w:ascii="PT Astra Serif" w:hAnsi="PT Astra Serif" w:cs="PT Astra Serif"/>
          <w:color w:val="auto"/>
          <w:sz w:val="28"/>
          <w:szCs w:val="28"/>
        </w:rPr>
      </w:pPr>
      <w:r>
        <w:rPr>
          <w:rFonts w:ascii="PT Astra Serif" w:hAnsi="PT Astra Serif" w:eastAsia="PT Astra Serif" w:cs="PT Astra Serif"/>
          <w:color w:val="auto"/>
          <w:sz w:val="28"/>
          <w:szCs w:val="28"/>
        </w:rPr>
      </w:r>
      <w:r>
        <w:rPr>
          <w:rFonts w:ascii="PT Astra Serif" w:hAnsi="PT Astra Serif" w:cs="PT Astra Serif"/>
          <w:color w:val="auto"/>
          <w:sz w:val="28"/>
          <w:szCs w:val="28"/>
        </w:rPr>
      </w:r>
      <w:r>
        <w:rPr>
          <w:rFonts w:ascii="PT Astra Serif" w:hAnsi="PT Astra Serif" w:cs="PT Astra Serif"/>
          <w:color w:val="auto"/>
          <w:sz w:val="28"/>
          <w:szCs w:val="28"/>
        </w:rPr>
      </w:r>
    </w:p>
    <w:p>
      <w:pPr>
        <w:pStyle w:val="954"/>
        <w:ind w:firstLine="0"/>
        <w:rPr>
          <w:rFonts w:ascii="PT Astra Serif" w:hAnsi="PT Astra Serif" w:cs="PT Astra Serif"/>
          <w:color w:val="auto"/>
          <w:sz w:val="28"/>
          <w:szCs w:val="28"/>
        </w:rPr>
      </w:pPr>
      <w:r>
        <w:rPr>
          <w:rFonts w:ascii="PT Astra Serif" w:hAnsi="PT Astra Serif" w:eastAsia="PT Astra Serif" w:cs="PT Astra Serif"/>
          <w:color w:val="auto"/>
          <w:sz w:val="28"/>
          <w:szCs w:val="28"/>
        </w:rPr>
      </w:r>
      <w:r>
        <w:rPr>
          <w:rFonts w:ascii="PT Astra Serif" w:hAnsi="PT Astra Serif" w:cs="PT Astra Serif"/>
          <w:color w:val="auto"/>
          <w:sz w:val="28"/>
          <w:szCs w:val="28"/>
        </w:rPr>
      </w:r>
      <w:r>
        <w:rPr>
          <w:rFonts w:ascii="PT Astra Serif" w:hAnsi="PT Astra Serif" w:cs="PT Astra Serif"/>
          <w:color w:val="auto"/>
          <w:sz w:val="28"/>
          <w:szCs w:val="28"/>
        </w:rPr>
      </w:r>
    </w:p>
    <w:tbl>
      <w:tblPr>
        <w:tblW w:w="992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9"/>
        <w:gridCol w:w="4852"/>
      </w:tblGrid>
      <w:tr>
        <w:trPr/>
        <w:tc>
          <w:tcPr>
            <w:tcW w:w="5069" w:type="dxa"/>
            <w:textDirection w:val="lrTb"/>
            <w:noWrap w:val="false"/>
          </w:tcPr>
          <w:p>
            <w:pPr>
              <w:pStyle w:val="954"/>
              <w:ind w:firstLine="0"/>
              <w:jc w:val="left"/>
              <w:rPr>
                <w:rFonts w:ascii="PT Astra Serif" w:hAnsi="PT Astra Serif" w:cs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auto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auto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auto"/>
                <w:sz w:val="28"/>
                <w:szCs w:val="28"/>
              </w:rPr>
            </w:r>
          </w:p>
          <w:p>
            <w:pPr>
              <w:pStyle w:val="954"/>
              <w:ind w:firstLine="0"/>
              <w:jc w:val="left"/>
              <w:rPr>
                <w:rFonts w:ascii="PT Astra Serif" w:hAnsi="PT Astra Serif" w:cs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auto"/>
                <w:sz w:val="28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 w:eastAsia="PT Astra Serif" w:cs="PT Astra Serif"/>
                <w:color w:val="auto"/>
                <w:sz w:val="28"/>
                <w:szCs w:val="28"/>
              </w:rPr>
              <w:br/>
              <w:t xml:space="preserve">Законодательного Собрания</w:t>
            </w:r>
            <w:r>
              <w:rPr>
                <w:rFonts w:ascii="PT Astra Serif" w:hAnsi="PT Astra Serif" w:cs="PT Astra Serif"/>
                <w:color w:val="auto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auto"/>
                <w:sz w:val="28"/>
                <w:szCs w:val="28"/>
              </w:rPr>
            </w:r>
          </w:p>
        </w:tc>
        <w:tc>
          <w:tcPr>
            <w:tcW w:w="4852" w:type="dxa"/>
            <w:vAlign w:val="bottom"/>
            <w:textDirection w:val="lrTb"/>
            <w:noWrap w:val="false"/>
          </w:tcPr>
          <w:p>
            <w:pPr>
              <w:pStyle w:val="953"/>
              <w:ind w:right="-108"/>
              <w:jc w:val="right"/>
              <w:widowControl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pStyle w:val="953"/>
              <w:ind w:right="33"/>
              <w:jc w:val="right"/>
              <w:widowControl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А.А. Романенко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</w:tr>
    </w:tbl>
    <w:p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680" w:bottom="1134" w:left="1701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4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</w:r>
        <w:r>
          <w:rPr>
            <w:sz w:val="24"/>
            <w:szCs w:val="24"/>
          </w:rPr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w:rPr>
        <w:rFonts w:ascii="PT Astra Serif" w:hAnsi="PT Astra Serif" w:eastAsia="PT Astra Serif" w:cs="PT Astra Serif"/>
      </w:rPr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0pt;height:57.00pt;mso-wrap-distance-left:0.00pt;mso-wrap-distance-top:0.00pt;mso-wrap-distance-right:0.00pt;mso-wrap-distance-bottom:0.00pt;" stroked="f">
              <v:path textboxrect="0,0,0,0"/>
              <v:imagedata r:id="rId1" o:title=""/>
            </v:shape>
          </w:pict>
        </mc:Fallback>
      </mc:AlternateContent>
    </w:r>
    <w:r>
      <w:rPr>
        <w:sz w:val="26"/>
        <w:szCs w:val="26"/>
      </w:rPr>
    </w:r>
    <w:r>
      <w:rPr>
        <w:sz w:val="26"/>
        <w:szCs w:val="26"/>
      </w:rPr>
    </w:r>
  </w:p>
  <w:p>
    <w:pPr>
      <w:jc w:val="center"/>
      <w:spacing w:line="480" w:lineRule="auto"/>
      <w:rPr>
        <w:b/>
        <w:sz w:val="26"/>
        <w:szCs w:val="26"/>
      </w:rPr>
    </w:pPr>
    <w:r>
      <w:rPr>
        <w:b/>
        <w:sz w:val="26"/>
        <w:szCs w:val="26"/>
      </w:rPr>
      <w:t xml:space="preserve">АЛТАЙСКО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</w:t>
    </w:r>
    <w:r>
      <w:rPr>
        <w:b/>
        <w:sz w:val="26"/>
        <w:szCs w:val="26"/>
      </w:rPr>
      <w:t xml:space="preserve">ЗАКОНОДАТЕЛЬНО</w:t>
    </w:r>
    <w:r>
      <w:rPr>
        <w:b/>
        <w:sz w:val="26"/>
        <w:szCs w:val="26"/>
      </w:rPr>
      <w:t xml:space="preserve">Е СОБРАНИЕ</w:t>
    </w:r>
    <w:r>
      <w:rPr>
        <w:b/>
        <w:sz w:val="26"/>
        <w:szCs w:val="26"/>
      </w:rPr>
    </w:r>
    <w:r>
      <w:rPr>
        <w:b/>
        <w:sz w:val="26"/>
        <w:szCs w:val="26"/>
      </w:rPr>
    </w:r>
  </w:p>
  <w:p>
    <w:pPr>
      <w:jc w:val="center"/>
      <w:spacing w:line="480" w:lineRule="auto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>
      <w:rPr>
        <w:b/>
        <w:spacing w:val="80"/>
        <w:sz w:val="36"/>
        <w:szCs w:val="36"/>
      </w:rPr>
    </w:r>
    <w:r>
      <w:rPr>
        <w:b/>
        <w:spacing w:val="80"/>
        <w:sz w:val="36"/>
        <w:szCs w:val="36"/>
      </w:rPr>
    </w:r>
  </w:p>
  <w:tbl>
    <w:tblPr>
      <w:tblStyle w:val="944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>
            <w:rPr>
              <w:szCs w:val="28"/>
            </w:rPr>
          </w:r>
          <w:r>
            <w:rPr>
              <w:szCs w:val="28"/>
            </w:rPr>
          </w:r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>
            <w:rPr>
              <w:sz w:val="24"/>
              <w:szCs w:val="24"/>
            </w:rPr>
          </w:r>
          <w:r>
            <w:rPr>
              <w:sz w:val="24"/>
              <w:szCs w:val="24"/>
            </w:rPr>
          </w:r>
        </w:p>
      </w:tc>
      <w:tc>
        <w:tcPr>
          <w:tcW w:w="454" w:type="dxa"/>
          <w:textDirection w:val="lrTb"/>
          <w:noWrap w:val="false"/>
        </w:tcPr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>
            <w:rPr>
              <w:sz w:val="24"/>
              <w:szCs w:val="24"/>
            </w:rPr>
          </w:r>
          <w:r>
            <w:rPr>
              <w:sz w:val="24"/>
              <w:szCs w:val="24"/>
            </w:rPr>
          </w:r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>
            <w:rPr>
              <w:szCs w:val="28"/>
            </w:rPr>
          </w:r>
          <w:r>
            <w:rPr>
              <w:szCs w:val="28"/>
            </w:rPr>
          </w:r>
        </w:p>
      </w:tc>
    </w:tr>
  </w:tbl>
  <w:p>
    <w:pPr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>
      <w:rPr>
        <w:sz w:val="24"/>
        <w:szCs w:val="24"/>
      </w:rPr>
    </w:r>
    <w:r>
      <w:rPr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5">
    <w:name w:val="Heading 1"/>
    <w:basedOn w:val="937"/>
    <w:next w:val="937"/>
    <w:link w:val="76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66">
    <w:name w:val="Heading 1 Char"/>
    <w:basedOn w:val="940"/>
    <w:link w:val="765"/>
    <w:uiPriority w:val="9"/>
    <w:rPr>
      <w:rFonts w:ascii="Arial" w:hAnsi="Arial" w:eastAsia="Arial" w:cs="Arial"/>
      <w:sz w:val="40"/>
      <w:szCs w:val="40"/>
    </w:rPr>
  </w:style>
  <w:style w:type="character" w:styleId="767">
    <w:name w:val="Heading 2 Char"/>
    <w:basedOn w:val="940"/>
    <w:link w:val="938"/>
    <w:uiPriority w:val="9"/>
    <w:rPr>
      <w:rFonts w:ascii="Arial" w:hAnsi="Arial" w:eastAsia="Arial" w:cs="Arial"/>
      <w:sz w:val="34"/>
    </w:rPr>
  </w:style>
  <w:style w:type="paragraph" w:styleId="768">
    <w:name w:val="Heading 3"/>
    <w:basedOn w:val="937"/>
    <w:next w:val="937"/>
    <w:link w:val="7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69">
    <w:name w:val="Heading 3 Char"/>
    <w:basedOn w:val="940"/>
    <w:link w:val="768"/>
    <w:uiPriority w:val="9"/>
    <w:rPr>
      <w:rFonts w:ascii="Arial" w:hAnsi="Arial" w:eastAsia="Arial" w:cs="Arial"/>
      <w:sz w:val="30"/>
      <w:szCs w:val="30"/>
    </w:rPr>
  </w:style>
  <w:style w:type="paragraph" w:styleId="770">
    <w:name w:val="Heading 4"/>
    <w:basedOn w:val="937"/>
    <w:next w:val="937"/>
    <w:link w:val="7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1">
    <w:name w:val="Heading 4 Char"/>
    <w:basedOn w:val="940"/>
    <w:link w:val="770"/>
    <w:uiPriority w:val="9"/>
    <w:rPr>
      <w:rFonts w:ascii="Arial" w:hAnsi="Arial" w:eastAsia="Arial" w:cs="Arial"/>
      <w:b/>
      <w:bCs/>
      <w:sz w:val="26"/>
      <w:szCs w:val="26"/>
    </w:rPr>
  </w:style>
  <w:style w:type="character" w:styleId="772">
    <w:name w:val="Heading 5 Char"/>
    <w:basedOn w:val="940"/>
    <w:link w:val="939"/>
    <w:uiPriority w:val="9"/>
    <w:rPr>
      <w:rFonts w:ascii="Arial" w:hAnsi="Arial" w:eastAsia="Arial" w:cs="Arial"/>
      <w:b/>
      <w:bCs/>
      <w:sz w:val="24"/>
      <w:szCs w:val="24"/>
    </w:rPr>
  </w:style>
  <w:style w:type="paragraph" w:styleId="773">
    <w:name w:val="Heading 6"/>
    <w:basedOn w:val="937"/>
    <w:next w:val="937"/>
    <w:link w:val="7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74">
    <w:name w:val="Heading 6 Char"/>
    <w:basedOn w:val="940"/>
    <w:link w:val="773"/>
    <w:uiPriority w:val="9"/>
    <w:rPr>
      <w:rFonts w:ascii="Arial" w:hAnsi="Arial" w:eastAsia="Arial" w:cs="Arial"/>
      <w:b/>
      <w:bCs/>
      <w:sz w:val="22"/>
      <w:szCs w:val="22"/>
    </w:rPr>
  </w:style>
  <w:style w:type="paragraph" w:styleId="775">
    <w:name w:val="Heading 7"/>
    <w:basedOn w:val="937"/>
    <w:next w:val="937"/>
    <w:link w:val="7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6">
    <w:name w:val="Heading 7 Char"/>
    <w:basedOn w:val="940"/>
    <w:link w:val="77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7">
    <w:name w:val="Heading 8"/>
    <w:basedOn w:val="937"/>
    <w:next w:val="937"/>
    <w:link w:val="7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8">
    <w:name w:val="Heading 8 Char"/>
    <w:basedOn w:val="940"/>
    <w:link w:val="777"/>
    <w:uiPriority w:val="9"/>
    <w:rPr>
      <w:rFonts w:ascii="Arial" w:hAnsi="Arial" w:eastAsia="Arial" w:cs="Arial"/>
      <w:i/>
      <w:iCs/>
      <w:sz w:val="22"/>
      <w:szCs w:val="22"/>
    </w:rPr>
  </w:style>
  <w:style w:type="paragraph" w:styleId="779">
    <w:name w:val="Heading 9"/>
    <w:basedOn w:val="937"/>
    <w:next w:val="937"/>
    <w:link w:val="7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0">
    <w:name w:val="Heading 9 Char"/>
    <w:basedOn w:val="940"/>
    <w:link w:val="779"/>
    <w:uiPriority w:val="9"/>
    <w:rPr>
      <w:rFonts w:ascii="Arial" w:hAnsi="Arial" w:eastAsia="Arial" w:cs="Arial"/>
      <w:i/>
      <w:iCs/>
      <w:sz w:val="21"/>
      <w:szCs w:val="21"/>
    </w:rPr>
  </w:style>
  <w:style w:type="paragraph" w:styleId="781">
    <w:name w:val="No Spacing"/>
    <w:uiPriority w:val="1"/>
    <w:qFormat/>
    <w:pPr>
      <w:spacing w:before="0" w:after="0" w:line="240" w:lineRule="auto"/>
    </w:pPr>
  </w:style>
  <w:style w:type="paragraph" w:styleId="782">
    <w:name w:val="Title"/>
    <w:basedOn w:val="937"/>
    <w:next w:val="937"/>
    <w:link w:val="7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3">
    <w:name w:val="Title Char"/>
    <w:basedOn w:val="940"/>
    <w:link w:val="782"/>
    <w:uiPriority w:val="10"/>
    <w:rPr>
      <w:sz w:val="48"/>
      <w:szCs w:val="48"/>
    </w:rPr>
  </w:style>
  <w:style w:type="paragraph" w:styleId="784">
    <w:name w:val="Subtitle"/>
    <w:basedOn w:val="937"/>
    <w:next w:val="937"/>
    <w:link w:val="785"/>
    <w:uiPriority w:val="11"/>
    <w:qFormat/>
    <w:pPr>
      <w:spacing w:before="200" w:after="200"/>
    </w:pPr>
    <w:rPr>
      <w:sz w:val="24"/>
      <w:szCs w:val="24"/>
    </w:rPr>
  </w:style>
  <w:style w:type="character" w:styleId="785">
    <w:name w:val="Subtitle Char"/>
    <w:basedOn w:val="940"/>
    <w:link w:val="784"/>
    <w:uiPriority w:val="11"/>
    <w:rPr>
      <w:sz w:val="24"/>
      <w:szCs w:val="24"/>
    </w:rPr>
  </w:style>
  <w:style w:type="paragraph" w:styleId="786">
    <w:name w:val="Quote"/>
    <w:basedOn w:val="937"/>
    <w:next w:val="937"/>
    <w:link w:val="787"/>
    <w:uiPriority w:val="29"/>
    <w:qFormat/>
    <w:pPr>
      <w:ind w:left="720" w:right="720"/>
    </w:pPr>
    <w:rPr>
      <w:i/>
    </w:rPr>
  </w:style>
  <w:style w:type="character" w:styleId="787">
    <w:name w:val="Quote Char"/>
    <w:link w:val="786"/>
    <w:uiPriority w:val="29"/>
    <w:rPr>
      <w:i/>
    </w:rPr>
  </w:style>
  <w:style w:type="paragraph" w:styleId="788">
    <w:name w:val="Intense Quote"/>
    <w:basedOn w:val="937"/>
    <w:next w:val="937"/>
    <w:link w:val="7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9">
    <w:name w:val="Intense Quote Char"/>
    <w:link w:val="788"/>
    <w:uiPriority w:val="30"/>
    <w:rPr>
      <w:i/>
    </w:rPr>
  </w:style>
  <w:style w:type="character" w:styleId="790">
    <w:name w:val="Header Char"/>
    <w:basedOn w:val="940"/>
    <w:link w:val="945"/>
    <w:uiPriority w:val="99"/>
  </w:style>
  <w:style w:type="character" w:styleId="791">
    <w:name w:val="Footer Char"/>
    <w:basedOn w:val="940"/>
    <w:link w:val="947"/>
    <w:uiPriority w:val="99"/>
  </w:style>
  <w:style w:type="paragraph" w:styleId="792">
    <w:name w:val="Caption"/>
    <w:basedOn w:val="937"/>
    <w:next w:val="9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3">
    <w:name w:val="Caption Char"/>
    <w:basedOn w:val="792"/>
    <w:link w:val="947"/>
    <w:uiPriority w:val="99"/>
  </w:style>
  <w:style w:type="table" w:styleId="794">
    <w:name w:val="Table Grid Light"/>
    <w:basedOn w:val="9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>
    <w:name w:val="Plain Table 1"/>
    <w:basedOn w:val="9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>
    <w:name w:val="Plain Table 2"/>
    <w:basedOn w:val="9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>
    <w:name w:val="Plain Table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8">
    <w:name w:val="Plain Table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Plain Table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0">
    <w:name w:val="Grid Table 1 Light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2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2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2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2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2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3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4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2">
    <w:name w:val="Grid Table 4 - Accent 1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3">
    <w:name w:val="Grid Table 4 - Accent 2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4">
    <w:name w:val="Grid Table 4 - Accent 3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5">
    <w:name w:val="Grid Table 4 - Accent 4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6">
    <w:name w:val="Grid Table 4 - Accent 5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7">
    <w:name w:val="Grid Table 4 - Accent 6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8">
    <w:name w:val="Grid Table 5 Dark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9">
    <w:name w:val="Grid Table 5 Dark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0">
    <w:name w:val="Grid Table 5 Dark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31">
    <w:name w:val="Grid Table 5 Dark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32">
    <w:name w:val="Grid Table 5 Dark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33">
    <w:name w:val="Grid Table 5 Dark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34">
    <w:name w:val="Grid Table 5 Dark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35">
    <w:name w:val="Grid Table 6 Colorful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6">
    <w:name w:val="Grid Table 6 Colorful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7">
    <w:name w:val="Grid Table 6 Colorful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8">
    <w:name w:val="Grid Table 6 Colorful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9">
    <w:name w:val="Grid Table 6 Colorful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0">
    <w:name w:val="Grid Table 6 Colorful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1">
    <w:name w:val="Grid Table 6 Colorful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2">
    <w:name w:val="Grid Table 7 Colorful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7 Colorful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7 Colorful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7 Colorful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7 Colorful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7 Colorful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1 Light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7">
    <w:name w:val="List Table 2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8">
    <w:name w:val="List Table 2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9">
    <w:name w:val="List Table 2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0">
    <w:name w:val="List Table 2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1">
    <w:name w:val="List Table 2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2">
    <w:name w:val="List Table 2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3">
    <w:name w:val="List Table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5 Dark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6 Colorful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5">
    <w:name w:val="List Table 6 Colorful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6">
    <w:name w:val="List Table 6 Colorful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7">
    <w:name w:val="List Table 6 Colorful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8">
    <w:name w:val="List Table 6 Colorful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9">
    <w:name w:val="List Table 6 Colorful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0">
    <w:name w:val="List Table 6 Colorful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1">
    <w:name w:val="List Table 7 Colorful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2">
    <w:name w:val="List Table 7 Colorful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93">
    <w:name w:val="List Table 7 Colorful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94">
    <w:name w:val="List Table 7 Colorful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95">
    <w:name w:val="List Table 7 Colorful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96">
    <w:name w:val="List Table 7 Colorful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97">
    <w:name w:val="List Table 7 Colorful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98">
    <w:name w:val="Lined - Accent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9">
    <w:name w:val="Lined - Accent 1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00">
    <w:name w:val="Lined - Accent 2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01">
    <w:name w:val="Lined - Accent 3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02">
    <w:name w:val="Lined - Accent 4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03">
    <w:name w:val="Lined - Accent 5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04">
    <w:name w:val="Lined - Accent 6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05">
    <w:name w:val="Bordered &amp; Lined - Accent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6">
    <w:name w:val="Bordered &amp; Lined - Accent 1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07">
    <w:name w:val="Bordered &amp; Lined - Accent 2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08">
    <w:name w:val="Bordered &amp; Lined - Accent 3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09">
    <w:name w:val="Bordered &amp; Lined - Accent 4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10">
    <w:name w:val="Bordered &amp; Lined - Accent 5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11">
    <w:name w:val="Bordered &amp; Lined - Accent 6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12">
    <w:name w:val="Bordered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3">
    <w:name w:val="Bordered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4">
    <w:name w:val="Bordered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5">
    <w:name w:val="Bordered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6">
    <w:name w:val="Bordered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7">
    <w:name w:val="Bordered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8">
    <w:name w:val="Bordered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19">
    <w:name w:val="Hyperlink"/>
    <w:uiPriority w:val="99"/>
    <w:unhideWhenUsed/>
    <w:rPr>
      <w:color w:val="0000ff" w:themeColor="hyperlink"/>
      <w:u w:val="single"/>
    </w:rPr>
  </w:style>
  <w:style w:type="paragraph" w:styleId="920">
    <w:name w:val="footnote text"/>
    <w:basedOn w:val="937"/>
    <w:link w:val="921"/>
    <w:uiPriority w:val="99"/>
    <w:semiHidden/>
    <w:unhideWhenUsed/>
    <w:pPr>
      <w:spacing w:after="40" w:line="240" w:lineRule="auto"/>
    </w:pPr>
    <w:rPr>
      <w:sz w:val="18"/>
    </w:rPr>
  </w:style>
  <w:style w:type="character" w:styleId="921">
    <w:name w:val="Footnote Text Char"/>
    <w:link w:val="920"/>
    <w:uiPriority w:val="99"/>
    <w:rPr>
      <w:sz w:val="18"/>
    </w:rPr>
  </w:style>
  <w:style w:type="character" w:styleId="922">
    <w:name w:val="footnote reference"/>
    <w:basedOn w:val="940"/>
    <w:uiPriority w:val="99"/>
    <w:unhideWhenUsed/>
    <w:rPr>
      <w:vertAlign w:val="superscript"/>
    </w:rPr>
  </w:style>
  <w:style w:type="paragraph" w:styleId="923">
    <w:name w:val="endnote text"/>
    <w:basedOn w:val="937"/>
    <w:link w:val="924"/>
    <w:uiPriority w:val="99"/>
    <w:semiHidden/>
    <w:unhideWhenUsed/>
    <w:pPr>
      <w:spacing w:after="0" w:line="240" w:lineRule="auto"/>
    </w:pPr>
    <w:rPr>
      <w:sz w:val="20"/>
    </w:rPr>
  </w:style>
  <w:style w:type="character" w:styleId="924">
    <w:name w:val="Endnote Text Char"/>
    <w:link w:val="923"/>
    <w:uiPriority w:val="99"/>
    <w:rPr>
      <w:sz w:val="20"/>
    </w:rPr>
  </w:style>
  <w:style w:type="character" w:styleId="925">
    <w:name w:val="endnote reference"/>
    <w:basedOn w:val="940"/>
    <w:uiPriority w:val="99"/>
    <w:semiHidden/>
    <w:unhideWhenUsed/>
    <w:rPr>
      <w:vertAlign w:val="superscript"/>
    </w:rPr>
  </w:style>
  <w:style w:type="paragraph" w:styleId="926">
    <w:name w:val="toc 1"/>
    <w:basedOn w:val="937"/>
    <w:next w:val="937"/>
    <w:uiPriority w:val="39"/>
    <w:unhideWhenUsed/>
    <w:pPr>
      <w:ind w:left="0" w:right="0" w:firstLine="0"/>
      <w:spacing w:after="57"/>
    </w:pPr>
  </w:style>
  <w:style w:type="paragraph" w:styleId="927">
    <w:name w:val="toc 2"/>
    <w:basedOn w:val="937"/>
    <w:next w:val="937"/>
    <w:uiPriority w:val="39"/>
    <w:unhideWhenUsed/>
    <w:pPr>
      <w:ind w:left="283" w:right="0" w:firstLine="0"/>
      <w:spacing w:after="57"/>
    </w:pPr>
  </w:style>
  <w:style w:type="paragraph" w:styleId="928">
    <w:name w:val="toc 3"/>
    <w:basedOn w:val="937"/>
    <w:next w:val="937"/>
    <w:uiPriority w:val="39"/>
    <w:unhideWhenUsed/>
    <w:pPr>
      <w:ind w:left="567" w:right="0" w:firstLine="0"/>
      <w:spacing w:after="57"/>
    </w:pPr>
  </w:style>
  <w:style w:type="paragraph" w:styleId="929">
    <w:name w:val="toc 4"/>
    <w:basedOn w:val="937"/>
    <w:next w:val="937"/>
    <w:uiPriority w:val="39"/>
    <w:unhideWhenUsed/>
    <w:pPr>
      <w:ind w:left="850" w:right="0" w:firstLine="0"/>
      <w:spacing w:after="57"/>
    </w:pPr>
  </w:style>
  <w:style w:type="paragraph" w:styleId="930">
    <w:name w:val="toc 5"/>
    <w:basedOn w:val="937"/>
    <w:next w:val="937"/>
    <w:uiPriority w:val="39"/>
    <w:unhideWhenUsed/>
    <w:pPr>
      <w:ind w:left="1134" w:right="0" w:firstLine="0"/>
      <w:spacing w:after="57"/>
    </w:pPr>
  </w:style>
  <w:style w:type="paragraph" w:styleId="931">
    <w:name w:val="toc 6"/>
    <w:basedOn w:val="937"/>
    <w:next w:val="937"/>
    <w:uiPriority w:val="39"/>
    <w:unhideWhenUsed/>
    <w:pPr>
      <w:ind w:left="1417" w:right="0" w:firstLine="0"/>
      <w:spacing w:after="57"/>
    </w:pPr>
  </w:style>
  <w:style w:type="paragraph" w:styleId="932">
    <w:name w:val="toc 7"/>
    <w:basedOn w:val="937"/>
    <w:next w:val="937"/>
    <w:uiPriority w:val="39"/>
    <w:unhideWhenUsed/>
    <w:pPr>
      <w:ind w:left="1701" w:right="0" w:firstLine="0"/>
      <w:spacing w:after="57"/>
    </w:pPr>
  </w:style>
  <w:style w:type="paragraph" w:styleId="933">
    <w:name w:val="toc 8"/>
    <w:basedOn w:val="937"/>
    <w:next w:val="937"/>
    <w:uiPriority w:val="39"/>
    <w:unhideWhenUsed/>
    <w:pPr>
      <w:ind w:left="1984" w:right="0" w:firstLine="0"/>
      <w:spacing w:after="57"/>
    </w:pPr>
  </w:style>
  <w:style w:type="paragraph" w:styleId="934">
    <w:name w:val="toc 9"/>
    <w:basedOn w:val="937"/>
    <w:next w:val="937"/>
    <w:uiPriority w:val="39"/>
    <w:unhideWhenUsed/>
    <w:pPr>
      <w:ind w:left="2268" w:right="0" w:firstLine="0"/>
      <w:spacing w:after="57"/>
    </w:pPr>
  </w:style>
  <w:style w:type="paragraph" w:styleId="935">
    <w:name w:val="TOC Heading"/>
    <w:uiPriority w:val="39"/>
    <w:unhideWhenUsed/>
  </w:style>
  <w:style w:type="paragraph" w:styleId="936">
    <w:name w:val="table of figures"/>
    <w:basedOn w:val="937"/>
    <w:next w:val="937"/>
    <w:uiPriority w:val="99"/>
    <w:unhideWhenUsed/>
    <w:pPr>
      <w:spacing w:after="0" w:afterAutospacing="0"/>
    </w:pPr>
  </w:style>
  <w:style w:type="paragraph" w:styleId="93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38">
    <w:name w:val="Heading 2"/>
    <w:basedOn w:val="937"/>
    <w:next w:val="937"/>
    <w:link w:val="951"/>
    <w:qFormat/>
    <w:pPr>
      <w:jc w:val="center"/>
      <w:keepNext/>
      <w:outlineLvl w:val="1"/>
    </w:pPr>
    <w:rPr>
      <w:b/>
      <w:spacing w:val="80"/>
      <w:sz w:val="36"/>
    </w:rPr>
  </w:style>
  <w:style w:type="paragraph" w:styleId="939">
    <w:name w:val="Heading 5"/>
    <w:basedOn w:val="937"/>
    <w:next w:val="937"/>
    <w:link w:val="943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40" w:default="1">
    <w:name w:val="Default Paragraph Font"/>
    <w:uiPriority w:val="1"/>
    <w:semiHidden/>
    <w:unhideWhenUsed/>
  </w:style>
  <w:style w:type="table" w:styleId="9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2" w:default="1">
    <w:name w:val="No List"/>
    <w:uiPriority w:val="99"/>
    <w:semiHidden/>
    <w:unhideWhenUsed/>
  </w:style>
  <w:style w:type="character" w:styleId="943" w:customStyle="1">
    <w:name w:val="Заголовок 5 Знак"/>
    <w:basedOn w:val="940"/>
    <w:link w:val="939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44">
    <w:name w:val="Table Grid"/>
    <w:basedOn w:val="941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45">
    <w:name w:val="Header"/>
    <w:basedOn w:val="937"/>
    <w:link w:val="94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46" w:customStyle="1">
    <w:name w:val="Верхний колонтитул Знак"/>
    <w:basedOn w:val="940"/>
    <w:link w:val="945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47">
    <w:name w:val="Footer"/>
    <w:basedOn w:val="937"/>
    <w:link w:val="94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48" w:customStyle="1">
    <w:name w:val="Нижний колонтитул Знак"/>
    <w:basedOn w:val="940"/>
    <w:link w:val="947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49">
    <w:name w:val="Balloon Text"/>
    <w:basedOn w:val="937"/>
    <w:link w:val="95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50" w:customStyle="1">
    <w:name w:val="Текст выноски Знак"/>
    <w:basedOn w:val="940"/>
    <w:link w:val="949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51" w:customStyle="1">
    <w:name w:val="Заголовок 2 Знак"/>
    <w:basedOn w:val="940"/>
    <w:link w:val="938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52">
    <w:name w:val="Placeholder Text"/>
    <w:basedOn w:val="940"/>
    <w:uiPriority w:val="99"/>
    <w:semiHidden/>
    <w:rPr>
      <w:color w:val="808080"/>
    </w:rPr>
  </w:style>
  <w:style w:type="paragraph" w:styleId="953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54" w:customStyle="1">
    <w:name w:val="Основной текст 22"/>
    <w:basedOn w:val="937"/>
    <w:pPr>
      <w:ind w:firstLine="720"/>
      <w:jc w:val="both"/>
    </w:pPr>
    <w:rPr>
      <w:color w:val="000000"/>
      <w:sz w:val="26"/>
    </w:rPr>
  </w:style>
  <w:style w:type="paragraph" w:styleId="955">
    <w:name w:val="List Paragraph"/>
    <w:basedOn w:val="937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yperlink" Target="consultantplus://offline/ref=2032BD2004A6A7F60F42515B353EEDA17FD82600DE32C96CD952F8142D900E2298D45345B2AAA8D1D33EBEVC07J" TargetMode="External"/><Relationship Id="rId11" Type="http://schemas.openxmlformats.org/officeDocument/2006/relationships/hyperlink" Target="consultantplus://offline/ref=2032BD2004A6A7F60F42515B353EEDA17FD82600DE32C96CD952F8142D900E2298D45345B2AAA8D1D33EBEVC07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revision>4</cp:revision>
  <dcterms:created xsi:type="dcterms:W3CDTF">2022-12-20T04:58:00Z</dcterms:created>
  <dcterms:modified xsi:type="dcterms:W3CDTF">2023-11-09T08:21:40Z</dcterms:modified>
</cp:coreProperties>
</file>